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事业单位工作人员奖励审批表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p>
      <w:pPr>
        <w:spacing w:line="560" w:lineRule="exact"/>
        <w:jc w:val="right"/>
      </w:pPr>
      <w:r>
        <w:rPr>
          <w:rFonts w:hint="eastAsia"/>
        </w:rPr>
        <w:t>填表时间：   年  月  日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050"/>
        <w:gridCol w:w="851"/>
        <w:gridCol w:w="694"/>
        <w:gridCol w:w="1072"/>
        <w:gridCol w:w="62"/>
        <w:gridCol w:w="1370"/>
        <w:gridCol w:w="2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  片        （近期2寸正面半身免冠彩色照片）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 貌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 份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号</w:t>
            </w:r>
          </w:p>
        </w:tc>
        <w:tc>
          <w:tcPr>
            <w:tcW w:w="50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岗位等级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（职员等级）</w:t>
            </w:r>
          </w:p>
        </w:tc>
        <w:tc>
          <w:tcPr>
            <w:tcW w:w="222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  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  励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  况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  历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  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  迹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  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  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（单位）意  见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  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  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盖  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  <w:tc>
          <w:tcPr>
            <w:tcW w:w="73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tLeast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spacing w:line="240" w:lineRule="atLeast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line="240" w:lineRule="atLeast"/>
                      <w:jc w:val="center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A6939"/>
    <w:rsid w:val="021E777E"/>
    <w:rsid w:val="07AA6939"/>
    <w:rsid w:val="137D1A66"/>
    <w:rsid w:val="43E909A8"/>
    <w:rsid w:val="4DD445CD"/>
    <w:rsid w:val="5C897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2019-12-10T00:55:00Z</dcterms:created>
  <dc:creator>樊樊小胖纸</dc:creator>
  <cp:lastModifiedBy>凡小迪</cp:lastModifiedBy>
  <cp:lastPrinted>2023-12-04T01:38:19Z</cp:lastPrinted>
  <dcterms:modified xsi:type="dcterms:W3CDTF">2023-12-04T01:38:22Z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