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C" w:rsidRPr="00246DFD" w:rsidRDefault="0025346C" w:rsidP="0025346C">
      <w:pPr>
        <w:spacing w:line="588" w:lineRule="exact"/>
        <w:rPr>
          <w:rFonts w:eastAsia="黑体"/>
          <w:sz w:val="30"/>
          <w:szCs w:val="30"/>
        </w:rPr>
      </w:pPr>
    </w:p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持有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《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上海市居住证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》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人员申办本市常住户口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  <w:hyperlink r:id="rId6" w:tgtFrame="_blank" w:history="1"/>
          </w:p>
          <w:p w:rsidR="00596A64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、无刑事犯罪记录</w:t>
            </w:r>
            <w:r w:rsidR="00427E4F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4F1645">
              <w:rPr>
                <w:rFonts w:ascii="华文仿宋" w:eastAsia="华文仿宋" w:hAnsi="华文仿宋" w:hint="eastAsia"/>
                <w:sz w:val="28"/>
                <w:szCs w:val="28"/>
              </w:rPr>
              <w:t>无相关违法行为、</w:t>
            </w:r>
            <w:r w:rsidR="00414473" w:rsidRPr="004C499C">
              <w:rPr>
                <w:rFonts w:ascii="华文仿宋" w:eastAsia="华文仿宋" w:hAnsi="华文仿宋" w:hint="eastAsia"/>
                <w:sz w:val="28"/>
                <w:szCs w:val="28"/>
              </w:rPr>
              <w:t>无纳入</w:t>
            </w:r>
            <w:r w:rsidR="00427E4F" w:rsidRPr="004C499C">
              <w:rPr>
                <w:rFonts w:ascii="华文仿宋" w:eastAsia="华文仿宋" w:hAnsi="华文仿宋" w:hint="eastAsia"/>
                <w:sz w:val="28"/>
                <w:szCs w:val="28"/>
              </w:rPr>
              <w:t>失信被执行人记录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转办常住户口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所填表格中的内容及所提交的材料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、协助提供人社部门需要进一步补充说明的材料。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4F1645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 w:rsidR="004F1645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个人相关信息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进行</w:t>
            </w:r>
            <w:r w:rsidR="004F1645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调取、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核查。</w:t>
            </w:r>
            <w:r w:rsidR="004F1645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相关申请材料和信息未经本人许可不得公开。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41" w:rsidRDefault="007B5741" w:rsidP="001E2974">
      <w:r>
        <w:separator/>
      </w:r>
    </w:p>
  </w:endnote>
  <w:endnote w:type="continuationSeparator" w:id="1">
    <w:p w:rsidR="007B5741" w:rsidRDefault="007B5741" w:rsidP="001E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41" w:rsidRDefault="007B5741" w:rsidP="001E2974">
      <w:r>
        <w:separator/>
      </w:r>
    </w:p>
  </w:footnote>
  <w:footnote w:type="continuationSeparator" w:id="1">
    <w:p w:rsidR="007B5741" w:rsidRDefault="007B5741" w:rsidP="001E2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95"/>
    <w:rsid w:val="00053597"/>
    <w:rsid w:val="000D6E70"/>
    <w:rsid w:val="00144615"/>
    <w:rsid w:val="001505D9"/>
    <w:rsid w:val="00151AA3"/>
    <w:rsid w:val="0019181E"/>
    <w:rsid w:val="0019537F"/>
    <w:rsid w:val="001E2974"/>
    <w:rsid w:val="00203912"/>
    <w:rsid w:val="00203F23"/>
    <w:rsid w:val="00206276"/>
    <w:rsid w:val="0024468A"/>
    <w:rsid w:val="0025346C"/>
    <w:rsid w:val="00266716"/>
    <w:rsid w:val="002C2B3D"/>
    <w:rsid w:val="0033501E"/>
    <w:rsid w:val="0035751B"/>
    <w:rsid w:val="00393EC4"/>
    <w:rsid w:val="003D346E"/>
    <w:rsid w:val="00414473"/>
    <w:rsid w:val="00427E4F"/>
    <w:rsid w:val="00493B95"/>
    <w:rsid w:val="004A548F"/>
    <w:rsid w:val="004B24CB"/>
    <w:rsid w:val="004C499C"/>
    <w:rsid w:val="004F1645"/>
    <w:rsid w:val="0051736C"/>
    <w:rsid w:val="0052041D"/>
    <w:rsid w:val="0053541E"/>
    <w:rsid w:val="00596A64"/>
    <w:rsid w:val="00627E66"/>
    <w:rsid w:val="006626B4"/>
    <w:rsid w:val="006729B3"/>
    <w:rsid w:val="00690389"/>
    <w:rsid w:val="007001D5"/>
    <w:rsid w:val="00743BB6"/>
    <w:rsid w:val="00752517"/>
    <w:rsid w:val="00752840"/>
    <w:rsid w:val="007768A3"/>
    <w:rsid w:val="007A29EB"/>
    <w:rsid w:val="007B5741"/>
    <w:rsid w:val="008247C3"/>
    <w:rsid w:val="0091738D"/>
    <w:rsid w:val="009572A0"/>
    <w:rsid w:val="00987122"/>
    <w:rsid w:val="009A2E8B"/>
    <w:rsid w:val="00A9742E"/>
    <w:rsid w:val="00AB56BB"/>
    <w:rsid w:val="00AC4D80"/>
    <w:rsid w:val="00B336B2"/>
    <w:rsid w:val="00B82450"/>
    <w:rsid w:val="00BE026C"/>
    <w:rsid w:val="00BF7136"/>
    <w:rsid w:val="00C058F7"/>
    <w:rsid w:val="00C54B5C"/>
    <w:rsid w:val="00D375C8"/>
    <w:rsid w:val="00DA05DE"/>
    <w:rsid w:val="00DB3BFF"/>
    <w:rsid w:val="00DF0ED1"/>
    <w:rsid w:val="00DF48A4"/>
    <w:rsid w:val="00E13140"/>
    <w:rsid w:val="00E1366A"/>
    <w:rsid w:val="00E549FC"/>
    <w:rsid w:val="00E67CED"/>
    <w:rsid w:val="00EA03B8"/>
    <w:rsid w:val="00EC3F51"/>
    <w:rsid w:val="00EE04F7"/>
    <w:rsid w:val="00F05E23"/>
    <w:rsid w:val="00F136CC"/>
    <w:rsid w:val="00F26A69"/>
    <w:rsid w:val="00F40641"/>
    <w:rsid w:val="00FB15A7"/>
    <w:rsid w:val="00FE45E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B5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zh.rsj.sh.gov.cn/jzh/xgzc/sxbftz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AutoBVT</cp:lastModifiedBy>
  <cp:revision>2</cp:revision>
  <cp:lastPrinted>2023-01-20T02:33:00Z</cp:lastPrinted>
  <dcterms:created xsi:type="dcterms:W3CDTF">2023-12-14T08:22:00Z</dcterms:created>
  <dcterms:modified xsi:type="dcterms:W3CDTF">2023-12-14T08:22:00Z</dcterms:modified>
</cp:coreProperties>
</file>